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CC99" w14:textId="3EE3B8F9" w:rsidR="00C15150" w:rsidRPr="00630684" w:rsidRDefault="00630684" w:rsidP="00C15150">
      <w:pPr>
        <w:spacing w:after="0" w:line="240" w:lineRule="auto"/>
        <w:jc w:val="center"/>
        <w:rPr>
          <w:rFonts w:ascii="Verdana" w:hAnsi="Verdana" w:cs="Times New Roman"/>
          <w:b/>
          <w:bCs/>
          <w:sz w:val="20"/>
          <w:szCs w:val="20"/>
        </w:rPr>
      </w:pPr>
      <w:r w:rsidRPr="00630684">
        <w:rPr>
          <w:rFonts w:ascii="Verdana" w:hAnsi="Verdana" w:cs="Times New Roman"/>
          <w:b/>
          <w:bCs/>
          <w:sz w:val="20"/>
          <w:szCs w:val="20"/>
        </w:rPr>
        <w:t>Advent Joy</w:t>
      </w:r>
    </w:p>
    <w:p w14:paraId="25D7D013" w14:textId="77777777" w:rsidR="00C15150" w:rsidRPr="00630684" w:rsidRDefault="00C15150" w:rsidP="00C15150">
      <w:pPr>
        <w:spacing w:after="0" w:line="240" w:lineRule="auto"/>
        <w:rPr>
          <w:rFonts w:ascii="Verdana" w:hAnsi="Verdana" w:cs="Times New Roman"/>
          <w:sz w:val="18"/>
          <w:szCs w:val="18"/>
        </w:rPr>
      </w:pPr>
    </w:p>
    <w:p w14:paraId="6DDB6783" w14:textId="0435FA81" w:rsidR="004D2131" w:rsidRDefault="00152DEF" w:rsidP="00C15150">
      <w:pPr>
        <w:spacing w:after="0" w:line="240" w:lineRule="auto"/>
        <w:ind w:firstLine="720"/>
        <w:rPr>
          <w:rFonts w:ascii="Verdana" w:hAnsi="Verdana" w:cs="Times New Roman"/>
          <w:sz w:val="18"/>
          <w:szCs w:val="18"/>
        </w:rPr>
      </w:pPr>
      <w:r w:rsidRPr="00630684">
        <w:rPr>
          <w:rFonts w:ascii="Verdana" w:hAnsi="Verdana" w:cs="Times New Roman"/>
          <w:sz w:val="18"/>
          <w:szCs w:val="18"/>
        </w:rPr>
        <w:t>I have been asked several times why does the Advent Wreath have a pink candle? The reason for the rose-colored Advent candle</w:t>
      </w:r>
      <w:r w:rsidR="00780F03" w:rsidRPr="00630684">
        <w:rPr>
          <w:rFonts w:ascii="Verdana" w:hAnsi="Verdana" w:cs="Times New Roman"/>
          <w:sz w:val="18"/>
          <w:szCs w:val="18"/>
        </w:rPr>
        <w:t xml:space="preserve">, and vestments the celebrants </w:t>
      </w:r>
      <w:r w:rsidR="001C5B57" w:rsidRPr="00630684">
        <w:rPr>
          <w:rFonts w:ascii="Verdana" w:hAnsi="Verdana" w:cs="Times New Roman"/>
          <w:sz w:val="18"/>
          <w:szCs w:val="18"/>
        </w:rPr>
        <w:t>wear, is</w:t>
      </w:r>
      <w:r w:rsidR="00780F03" w:rsidRPr="00630684">
        <w:rPr>
          <w:rFonts w:ascii="Verdana" w:hAnsi="Verdana" w:cs="Times New Roman"/>
          <w:sz w:val="18"/>
          <w:szCs w:val="18"/>
        </w:rPr>
        <w:t xml:space="preserve"> that this Sunday is </w:t>
      </w:r>
      <w:r w:rsidR="004D2131" w:rsidRPr="00630684">
        <w:rPr>
          <w:rFonts w:ascii="Verdana" w:hAnsi="Verdana" w:cs="Times New Roman"/>
          <w:sz w:val="18"/>
          <w:szCs w:val="18"/>
        </w:rPr>
        <w:t>"Gaudete [</w:t>
      </w:r>
      <w:proofErr w:type="spellStart"/>
      <w:r w:rsidR="004D2131" w:rsidRPr="00630684">
        <w:rPr>
          <w:rFonts w:ascii="Verdana" w:hAnsi="Verdana" w:cs="Times New Roman"/>
          <w:sz w:val="18"/>
          <w:szCs w:val="18"/>
        </w:rPr>
        <w:t>gow</w:t>
      </w:r>
      <w:proofErr w:type="spellEnd"/>
      <w:r w:rsidR="004D2131" w:rsidRPr="00630684">
        <w:rPr>
          <w:rFonts w:ascii="Verdana" w:hAnsi="Verdana" w:cs="Times New Roman"/>
          <w:sz w:val="18"/>
          <w:szCs w:val="18"/>
        </w:rPr>
        <w:t>-DEH-</w:t>
      </w:r>
      <w:proofErr w:type="spellStart"/>
      <w:r w:rsidR="004D2131" w:rsidRPr="00630684">
        <w:rPr>
          <w:rFonts w:ascii="Verdana" w:hAnsi="Verdana" w:cs="Times New Roman"/>
          <w:sz w:val="18"/>
          <w:szCs w:val="18"/>
        </w:rPr>
        <w:t>tay</w:t>
      </w:r>
      <w:proofErr w:type="spellEnd"/>
      <w:r w:rsidR="004D2131" w:rsidRPr="00630684">
        <w:rPr>
          <w:rFonts w:ascii="Verdana" w:hAnsi="Verdana" w:cs="Times New Roman"/>
          <w:sz w:val="18"/>
          <w:szCs w:val="18"/>
        </w:rPr>
        <w:t>] Sunday."</w:t>
      </w:r>
      <w:r w:rsidR="00780F03" w:rsidRPr="00630684">
        <w:rPr>
          <w:rFonts w:ascii="Verdana" w:hAnsi="Verdana" w:cs="Times New Roman"/>
          <w:sz w:val="18"/>
          <w:szCs w:val="18"/>
        </w:rPr>
        <w:t xml:space="preserve"> </w:t>
      </w:r>
      <w:r w:rsidR="004D2131" w:rsidRPr="00630684">
        <w:rPr>
          <w:rFonts w:ascii="Verdana" w:hAnsi="Verdana" w:cs="Times New Roman"/>
          <w:sz w:val="18"/>
          <w:szCs w:val="18"/>
        </w:rPr>
        <w:t>The word "</w:t>
      </w:r>
      <w:r w:rsidR="00780F03" w:rsidRPr="00630684">
        <w:rPr>
          <w:rFonts w:ascii="Verdana" w:hAnsi="Verdana" w:cs="Times New Roman"/>
          <w:sz w:val="18"/>
          <w:szCs w:val="18"/>
        </w:rPr>
        <w:t>Gaudete</w:t>
      </w:r>
      <w:r w:rsidR="004D2131" w:rsidRPr="00630684">
        <w:rPr>
          <w:rFonts w:ascii="Verdana" w:hAnsi="Verdana" w:cs="Times New Roman"/>
          <w:sz w:val="18"/>
          <w:szCs w:val="18"/>
        </w:rPr>
        <w:t>" is Latin for "rejoice," and in the Latin version of today's Mass, it's the very first word.</w:t>
      </w:r>
      <w:r w:rsidR="00780F03" w:rsidRPr="00630684">
        <w:rPr>
          <w:rFonts w:ascii="Verdana" w:hAnsi="Verdana" w:cs="Times New Roman"/>
          <w:sz w:val="18"/>
          <w:szCs w:val="18"/>
        </w:rPr>
        <w:t xml:space="preserve"> </w:t>
      </w:r>
      <w:r w:rsidR="004D2131" w:rsidRPr="00630684">
        <w:rPr>
          <w:rFonts w:ascii="Verdana" w:hAnsi="Verdana" w:cs="Times New Roman"/>
          <w:sz w:val="18"/>
          <w:szCs w:val="18"/>
        </w:rPr>
        <w:t>The liturgy for every Mass begins with a short verse from the Bible, called the "entrance antiphon</w:t>
      </w:r>
      <w:r w:rsidR="00780F03" w:rsidRPr="00630684">
        <w:rPr>
          <w:rFonts w:ascii="Verdana" w:hAnsi="Verdana" w:cs="Times New Roman"/>
          <w:sz w:val="18"/>
          <w:szCs w:val="18"/>
        </w:rPr>
        <w:t>,</w:t>
      </w:r>
      <w:r w:rsidR="004D2131" w:rsidRPr="00630684">
        <w:rPr>
          <w:rFonts w:ascii="Verdana" w:hAnsi="Verdana" w:cs="Times New Roman"/>
          <w:sz w:val="18"/>
          <w:szCs w:val="18"/>
        </w:rPr>
        <w:t>"</w:t>
      </w:r>
      <w:r w:rsidR="00780F03" w:rsidRPr="00630684">
        <w:rPr>
          <w:rFonts w:ascii="Verdana" w:hAnsi="Verdana" w:cs="Times New Roman"/>
          <w:sz w:val="18"/>
          <w:szCs w:val="18"/>
        </w:rPr>
        <w:t xml:space="preserve"> which </w:t>
      </w:r>
      <w:r w:rsidR="004D2131" w:rsidRPr="00630684">
        <w:rPr>
          <w:rFonts w:ascii="Verdana" w:hAnsi="Verdana" w:cs="Times New Roman"/>
          <w:sz w:val="18"/>
          <w:szCs w:val="18"/>
        </w:rPr>
        <w:t>can also be substituted by a hymn, but in the official liturgical books, every Mass begins with an entrance antiphon.</w:t>
      </w:r>
      <w:r w:rsidR="00780F03" w:rsidRPr="00630684">
        <w:rPr>
          <w:rFonts w:ascii="Verdana" w:hAnsi="Verdana" w:cs="Times New Roman"/>
          <w:sz w:val="18"/>
          <w:szCs w:val="18"/>
        </w:rPr>
        <w:t xml:space="preserve"> </w:t>
      </w:r>
      <w:r w:rsidR="004D2131" w:rsidRPr="00630684">
        <w:rPr>
          <w:rFonts w:ascii="Verdana" w:hAnsi="Verdana" w:cs="Times New Roman"/>
          <w:sz w:val="18"/>
          <w:szCs w:val="18"/>
        </w:rPr>
        <w:t>The third Sunday of Advent</w:t>
      </w:r>
      <w:r w:rsidR="001C5B57" w:rsidRPr="00630684">
        <w:rPr>
          <w:rFonts w:ascii="Verdana" w:hAnsi="Verdana" w:cs="Times New Roman"/>
          <w:sz w:val="18"/>
          <w:szCs w:val="18"/>
        </w:rPr>
        <w:t xml:space="preserve">’s is </w:t>
      </w:r>
      <w:r w:rsidR="001C5B57" w:rsidRPr="00630684">
        <w:rPr>
          <w:rFonts w:ascii="Verdana" w:hAnsi="Verdana" w:cs="Times New Roman"/>
          <w:i/>
          <w:iCs/>
          <w:sz w:val="18"/>
          <w:szCs w:val="18"/>
        </w:rPr>
        <w:t xml:space="preserve">Rejoice in the Lord always: </w:t>
      </w:r>
      <w:proofErr w:type="gramStart"/>
      <w:r w:rsidR="001C5B57" w:rsidRPr="00630684">
        <w:rPr>
          <w:rFonts w:ascii="Verdana" w:hAnsi="Verdana" w:cs="Times New Roman"/>
          <w:i/>
          <w:iCs/>
          <w:sz w:val="18"/>
          <w:szCs w:val="18"/>
        </w:rPr>
        <w:t>again</w:t>
      </w:r>
      <w:proofErr w:type="gramEnd"/>
      <w:r w:rsidR="001C5B57" w:rsidRPr="00630684">
        <w:rPr>
          <w:rFonts w:ascii="Verdana" w:hAnsi="Verdana" w:cs="Times New Roman"/>
          <w:i/>
          <w:iCs/>
          <w:sz w:val="18"/>
          <w:szCs w:val="18"/>
        </w:rPr>
        <w:t xml:space="preserve"> I say, rejoice. Indeed, the Lord is near</w:t>
      </w:r>
      <w:r w:rsidR="001C5B57" w:rsidRPr="00630684">
        <w:rPr>
          <w:rFonts w:ascii="Verdana" w:hAnsi="Verdana" w:cs="Times New Roman"/>
          <w:sz w:val="18"/>
          <w:szCs w:val="18"/>
        </w:rPr>
        <w:t>.</w:t>
      </w:r>
      <w:r w:rsidR="004D2131" w:rsidRPr="00630684">
        <w:rPr>
          <w:rFonts w:ascii="Verdana" w:hAnsi="Verdana" w:cs="Times New Roman"/>
          <w:sz w:val="18"/>
          <w:szCs w:val="18"/>
        </w:rPr>
        <w:t xml:space="preserve"> </w:t>
      </w:r>
      <w:r w:rsidR="001C5B57" w:rsidRPr="00630684">
        <w:rPr>
          <w:rFonts w:ascii="Verdana" w:hAnsi="Verdana" w:cs="Times New Roman"/>
          <w:sz w:val="18"/>
          <w:szCs w:val="18"/>
        </w:rPr>
        <w:t xml:space="preserve">And </w:t>
      </w:r>
      <w:r w:rsidR="004D2131" w:rsidRPr="00630684">
        <w:rPr>
          <w:rFonts w:ascii="Verdana" w:hAnsi="Verdana" w:cs="Times New Roman"/>
          <w:sz w:val="18"/>
          <w:szCs w:val="18"/>
        </w:rPr>
        <w:t>has been "Gaudete Sunday" ever since the time of Pope St Gregory the Great, in the sixth century [original Catholic Encyclopedia].</w:t>
      </w:r>
    </w:p>
    <w:p w14:paraId="65849B87" w14:textId="77777777" w:rsidR="00630684" w:rsidRPr="00630684" w:rsidRDefault="00630684" w:rsidP="00C15150">
      <w:pPr>
        <w:spacing w:after="0" w:line="240" w:lineRule="auto"/>
        <w:ind w:firstLine="720"/>
        <w:rPr>
          <w:rFonts w:ascii="Verdana" w:hAnsi="Verdana" w:cs="Times New Roman"/>
          <w:sz w:val="18"/>
          <w:szCs w:val="18"/>
        </w:rPr>
      </w:pPr>
    </w:p>
    <w:p w14:paraId="2BCB4435" w14:textId="53B341AB" w:rsidR="00763A81" w:rsidRDefault="00763A81" w:rsidP="00196AC4">
      <w:pPr>
        <w:spacing w:after="0" w:line="240" w:lineRule="auto"/>
        <w:ind w:firstLine="720"/>
        <w:rPr>
          <w:rFonts w:ascii="Verdana" w:hAnsi="Verdana" w:cs="Times New Roman"/>
          <w:sz w:val="18"/>
          <w:szCs w:val="18"/>
        </w:rPr>
      </w:pPr>
      <w:r w:rsidRPr="00630684">
        <w:rPr>
          <w:rFonts w:ascii="Verdana" w:hAnsi="Verdana" w:cs="Times New Roman"/>
          <w:sz w:val="18"/>
          <w:szCs w:val="18"/>
        </w:rPr>
        <w:t>You may ask</w:t>
      </w:r>
      <w:r w:rsidR="009E6F4D" w:rsidRPr="00630684">
        <w:rPr>
          <w:rFonts w:ascii="Verdana" w:hAnsi="Verdana" w:cs="Times New Roman"/>
          <w:sz w:val="18"/>
          <w:szCs w:val="18"/>
        </w:rPr>
        <w:t>,</w:t>
      </w:r>
      <w:r w:rsidRPr="00630684">
        <w:rPr>
          <w:rFonts w:ascii="Verdana" w:hAnsi="Verdana" w:cs="Times New Roman"/>
          <w:sz w:val="18"/>
          <w:szCs w:val="18"/>
        </w:rPr>
        <w:t xml:space="preserve"> w</w:t>
      </w:r>
      <w:r w:rsidR="004D2131" w:rsidRPr="00630684">
        <w:rPr>
          <w:rFonts w:ascii="Verdana" w:hAnsi="Verdana" w:cs="Times New Roman"/>
          <w:sz w:val="18"/>
          <w:szCs w:val="18"/>
        </w:rPr>
        <w:t>hy is the Church inviting all believers to rejoice at</w:t>
      </w:r>
      <w:r w:rsidRPr="00630684">
        <w:rPr>
          <w:rFonts w:ascii="Verdana" w:hAnsi="Verdana" w:cs="Times New Roman"/>
          <w:sz w:val="18"/>
          <w:szCs w:val="18"/>
        </w:rPr>
        <w:t xml:space="preserve"> </w:t>
      </w:r>
      <w:r w:rsidR="004D2131" w:rsidRPr="00630684">
        <w:rPr>
          <w:rFonts w:ascii="Verdana" w:hAnsi="Verdana" w:cs="Times New Roman"/>
          <w:sz w:val="18"/>
          <w:szCs w:val="18"/>
        </w:rPr>
        <w:t>the midpoint of Advent?</w:t>
      </w:r>
      <w:r w:rsidRPr="00630684">
        <w:rPr>
          <w:rFonts w:ascii="Verdana" w:hAnsi="Verdana" w:cs="Times New Roman"/>
          <w:sz w:val="18"/>
          <w:szCs w:val="18"/>
        </w:rPr>
        <w:t xml:space="preserve"> </w:t>
      </w:r>
      <w:r w:rsidR="004D2131" w:rsidRPr="00630684">
        <w:rPr>
          <w:rFonts w:ascii="Verdana" w:hAnsi="Verdana" w:cs="Times New Roman"/>
          <w:sz w:val="18"/>
          <w:szCs w:val="18"/>
        </w:rPr>
        <w:t>Because Christ's coming to earth, which Advent looks forward to, is the only source of the true, lasting joy.</w:t>
      </w:r>
      <w:r w:rsidRPr="00630684">
        <w:rPr>
          <w:rFonts w:ascii="Verdana" w:hAnsi="Verdana" w:cs="Times New Roman"/>
          <w:sz w:val="18"/>
          <w:szCs w:val="18"/>
        </w:rPr>
        <w:t xml:space="preserve"> </w:t>
      </w:r>
      <w:r w:rsidR="004D2131" w:rsidRPr="00630684">
        <w:rPr>
          <w:rFonts w:ascii="Verdana" w:hAnsi="Verdana" w:cs="Times New Roman"/>
          <w:sz w:val="18"/>
          <w:szCs w:val="18"/>
        </w:rPr>
        <w:t xml:space="preserve">Joy is the </w:t>
      </w:r>
      <w:r w:rsidRPr="00630684">
        <w:rPr>
          <w:rFonts w:ascii="Verdana" w:hAnsi="Verdana" w:cs="Times New Roman"/>
          <w:sz w:val="18"/>
          <w:szCs w:val="18"/>
        </w:rPr>
        <w:t>d</w:t>
      </w:r>
      <w:r w:rsidR="004D2131" w:rsidRPr="00630684">
        <w:rPr>
          <w:rFonts w:ascii="Verdana" w:hAnsi="Verdana" w:cs="Times New Roman"/>
          <w:sz w:val="18"/>
          <w:szCs w:val="18"/>
        </w:rPr>
        <w:t>eep satisfaction experienced whenever we come into possession of something good.</w:t>
      </w:r>
      <w:r w:rsidRPr="00630684">
        <w:rPr>
          <w:rFonts w:ascii="Verdana" w:hAnsi="Verdana" w:cs="Times New Roman"/>
          <w:sz w:val="18"/>
          <w:szCs w:val="18"/>
        </w:rPr>
        <w:t xml:space="preserve"> </w:t>
      </w:r>
    </w:p>
    <w:p w14:paraId="23E216CC" w14:textId="77777777" w:rsidR="00630684" w:rsidRPr="00630684" w:rsidRDefault="00630684" w:rsidP="00196AC4">
      <w:pPr>
        <w:spacing w:after="0" w:line="240" w:lineRule="auto"/>
        <w:ind w:firstLine="720"/>
        <w:rPr>
          <w:rFonts w:ascii="Verdana" w:hAnsi="Verdana" w:cs="Times New Roman"/>
          <w:sz w:val="18"/>
          <w:szCs w:val="18"/>
        </w:rPr>
      </w:pPr>
    </w:p>
    <w:p w14:paraId="67A0FA3D" w14:textId="77777777" w:rsidR="00630684" w:rsidRDefault="007B0D94" w:rsidP="007B0D94">
      <w:pPr>
        <w:spacing w:after="0" w:line="240" w:lineRule="auto"/>
        <w:ind w:firstLine="720"/>
        <w:rPr>
          <w:rFonts w:ascii="Verdana" w:hAnsi="Verdana" w:cs="Times New Roman"/>
          <w:i/>
          <w:iCs/>
          <w:sz w:val="18"/>
          <w:szCs w:val="18"/>
        </w:rPr>
      </w:pPr>
      <w:r w:rsidRPr="00630684">
        <w:rPr>
          <w:rFonts w:ascii="Verdana" w:hAnsi="Verdana" w:cs="Times New Roman"/>
          <w:sz w:val="18"/>
          <w:szCs w:val="18"/>
        </w:rPr>
        <w:t xml:space="preserve">Here is one of my favorite Christmas </w:t>
      </w:r>
      <w:r w:rsidR="00C15150" w:rsidRPr="00630684">
        <w:rPr>
          <w:rFonts w:ascii="Verdana" w:hAnsi="Verdana" w:cs="Times New Roman"/>
          <w:sz w:val="18"/>
          <w:szCs w:val="18"/>
        </w:rPr>
        <w:t xml:space="preserve">joy </w:t>
      </w:r>
      <w:r w:rsidRPr="00630684">
        <w:rPr>
          <w:rFonts w:ascii="Verdana" w:hAnsi="Verdana" w:cs="Times New Roman"/>
          <w:sz w:val="18"/>
          <w:szCs w:val="18"/>
        </w:rPr>
        <w:t xml:space="preserve">stories from </w:t>
      </w:r>
      <w:r w:rsidRPr="00630684">
        <w:rPr>
          <w:rFonts w:ascii="Verdana" w:hAnsi="Verdana" w:cs="Times New Roman"/>
          <w:i/>
          <w:iCs/>
          <w:sz w:val="18"/>
          <w:szCs w:val="18"/>
        </w:rPr>
        <w:t xml:space="preserve">Wayne Rice, Hot Illustrations for Youth Talks. </w:t>
      </w:r>
      <w:r w:rsidRPr="00630684">
        <w:rPr>
          <w:rFonts w:ascii="Verdana" w:hAnsi="Verdana" w:cs="Times New Roman"/>
          <w:i/>
          <w:iCs/>
          <w:sz w:val="18"/>
          <w:szCs w:val="18"/>
          <w:u w:val="single"/>
        </w:rPr>
        <w:t>Teddy and Miss Thompson</w:t>
      </w:r>
      <w:r w:rsidRPr="00630684">
        <w:rPr>
          <w:rFonts w:ascii="Verdana" w:hAnsi="Verdana" w:cs="Times New Roman"/>
          <w:i/>
          <w:iCs/>
          <w:sz w:val="18"/>
          <w:szCs w:val="18"/>
        </w:rPr>
        <w:t>.</w:t>
      </w:r>
    </w:p>
    <w:p w14:paraId="75045B85" w14:textId="77777777" w:rsidR="00630684" w:rsidRDefault="00630684" w:rsidP="007B0D94">
      <w:pPr>
        <w:spacing w:after="0" w:line="240" w:lineRule="auto"/>
        <w:ind w:firstLine="720"/>
        <w:rPr>
          <w:rFonts w:ascii="Verdana" w:hAnsi="Verdana" w:cs="Times New Roman"/>
          <w:i/>
          <w:iCs/>
          <w:sz w:val="18"/>
          <w:szCs w:val="18"/>
        </w:rPr>
      </w:pPr>
    </w:p>
    <w:p w14:paraId="51FDB76A" w14:textId="77777777" w:rsidR="00630684" w:rsidRDefault="007B0D94" w:rsidP="007B0D94">
      <w:pPr>
        <w:spacing w:after="0" w:line="240" w:lineRule="auto"/>
        <w:ind w:firstLine="720"/>
        <w:rPr>
          <w:rFonts w:ascii="Verdana" w:hAnsi="Verdana" w:cs="Times New Roman"/>
          <w:i/>
          <w:iCs/>
          <w:sz w:val="18"/>
          <w:szCs w:val="18"/>
        </w:rPr>
      </w:pPr>
      <w:r w:rsidRPr="00630684">
        <w:rPr>
          <w:rFonts w:ascii="Verdana" w:hAnsi="Verdana" w:cs="Times New Roman"/>
          <w:i/>
          <w:iCs/>
          <w:sz w:val="18"/>
          <w:szCs w:val="18"/>
        </w:rPr>
        <w:t xml:space="preserve"> </w:t>
      </w:r>
      <w:r w:rsidR="00196AC4" w:rsidRPr="00630684">
        <w:rPr>
          <w:rFonts w:ascii="Verdana" w:hAnsi="Verdana" w:cs="Times New Roman"/>
          <w:i/>
          <w:iCs/>
          <w:sz w:val="18"/>
          <w:szCs w:val="18"/>
        </w:rPr>
        <w:t xml:space="preserve">Miss Thompson was a schoolteacher who every year would say to her students, “Boys and girls, I love you all the same. I have no favorites.” Of course, she wasn’t being completely truthful. Teachers do have favorites and, what’s worse, most teachers have students that they simply don’t like. Teddy Stallard was a boy that Miss Thompson simply didn’t like, and for good reason. He didn’t seem interested in school. He wore a deadpan, blank expression on his face, and his eyes were glassy and unfocused. When she spoke to Teddy, he merely shrugged his shoulders. His clothes were mussed and his hair unkempt. He wasn’t an attractive boy, and he certainly wasn’t likable. Whenever she marked Teddy’s papers, she got a certain perverse pleasure out of putting X’s next to the wrong answers. When she put the </w:t>
      </w:r>
      <w:proofErr w:type="gramStart"/>
      <w:r w:rsidR="00196AC4" w:rsidRPr="00630684">
        <w:rPr>
          <w:rFonts w:ascii="Verdana" w:hAnsi="Verdana" w:cs="Times New Roman"/>
          <w:i/>
          <w:iCs/>
          <w:sz w:val="18"/>
          <w:szCs w:val="18"/>
        </w:rPr>
        <w:t>F’s</w:t>
      </w:r>
      <w:proofErr w:type="gramEnd"/>
      <w:r w:rsidR="00196AC4" w:rsidRPr="00630684">
        <w:rPr>
          <w:rFonts w:ascii="Verdana" w:hAnsi="Verdana" w:cs="Times New Roman"/>
          <w:i/>
          <w:iCs/>
          <w:sz w:val="18"/>
          <w:szCs w:val="18"/>
        </w:rPr>
        <w:t xml:space="preserve"> at the top of the papers, she did it with a flair. </w:t>
      </w:r>
    </w:p>
    <w:p w14:paraId="74EF9E67" w14:textId="77777777" w:rsidR="00630684" w:rsidRDefault="00630684" w:rsidP="007B0D94">
      <w:pPr>
        <w:spacing w:after="0" w:line="240" w:lineRule="auto"/>
        <w:ind w:firstLine="720"/>
        <w:rPr>
          <w:rFonts w:ascii="Verdana" w:hAnsi="Verdana" w:cs="Times New Roman"/>
          <w:i/>
          <w:iCs/>
          <w:sz w:val="18"/>
          <w:szCs w:val="18"/>
        </w:rPr>
      </w:pPr>
    </w:p>
    <w:p w14:paraId="445D81B9" w14:textId="77777777" w:rsidR="00630684" w:rsidRDefault="00196AC4" w:rsidP="007B0D94">
      <w:pPr>
        <w:spacing w:after="0" w:line="240" w:lineRule="auto"/>
        <w:ind w:firstLine="720"/>
        <w:rPr>
          <w:rFonts w:ascii="Verdana" w:hAnsi="Verdana" w:cs="Times New Roman"/>
          <w:i/>
          <w:iCs/>
          <w:sz w:val="18"/>
          <w:szCs w:val="18"/>
        </w:rPr>
      </w:pPr>
      <w:r w:rsidRPr="00630684">
        <w:rPr>
          <w:rFonts w:ascii="Verdana" w:hAnsi="Verdana" w:cs="Times New Roman"/>
          <w:i/>
          <w:iCs/>
          <w:sz w:val="18"/>
          <w:szCs w:val="18"/>
        </w:rPr>
        <w:t>She should have known better; she had Teddy’s records, and she knew more about him than she wanted to admit. The records read: 1st Grade: Teddy shows promise with his work and attitude, but poor home situation. 2nd Grade: Teddy could do better. Mother is seriously ill. He receives little help at home. 3rd Grade: Teddy is a good boy, but too serious. He is a slow learner. His mother died this year. 4th Grade: Teddy is very slow, but well-behaved. His father shows no interest.</w:t>
      </w:r>
    </w:p>
    <w:p w14:paraId="714884EB" w14:textId="77777777" w:rsidR="00630684" w:rsidRDefault="00630684" w:rsidP="007B0D94">
      <w:pPr>
        <w:spacing w:after="0" w:line="240" w:lineRule="auto"/>
        <w:ind w:firstLine="720"/>
        <w:rPr>
          <w:rFonts w:ascii="Verdana" w:hAnsi="Verdana" w:cs="Times New Roman"/>
          <w:i/>
          <w:iCs/>
          <w:sz w:val="18"/>
          <w:szCs w:val="18"/>
        </w:rPr>
      </w:pPr>
    </w:p>
    <w:p w14:paraId="1B3757F3" w14:textId="77777777" w:rsidR="00630684" w:rsidRDefault="00196AC4" w:rsidP="007B0D94">
      <w:pPr>
        <w:spacing w:after="0" w:line="240" w:lineRule="auto"/>
        <w:ind w:firstLine="720"/>
        <w:rPr>
          <w:rFonts w:ascii="Verdana" w:hAnsi="Verdana" w:cs="Times New Roman"/>
          <w:i/>
          <w:iCs/>
          <w:sz w:val="18"/>
          <w:szCs w:val="18"/>
        </w:rPr>
      </w:pPr>
      <w:r w:rsidRPr="00630684">
        <w:rPr>
          <w:rFonts w:ascii="Verdana" w:hAnsi="Verdana" w:cs="Times New Roman"/>
          <w:i/>
          <w:iCs/>
          <w:sz w:val="18"/>
          <w:szCs w:val="18"/>
        </w:rPr>
        <w:t xml:space="preserve"> At Christmas, the boys and girls in Miss Thompson’s class brought her presents, piled them on her desk, and crowded around to watch her open them. Among the presents was one from Teddy Stallard. She was surprised that he had brought her a gift. Teddy’s gift was wrapped in brown paper and held together with Scotch tape. On the paper were written the simple words, “For Miss Thompson. From Teddy.” When she opened Teddy’s present, out fell a gaudy rhinestone bracelet, with half the stones missing, and a bottle of cheap perfume. </w:t>
      </w:r>
    </w:p>
    <w:p w14:paraId="684E3DAC" w14:textId="77777777" w:rsidR="00630684" w:rsidRDefault="00630684" w:rsidP="007B0D94">
      <w:pPr>
        <w:spacing w:after="0" w:line="240" w:lineRule="auto"/>
        <w:ind w:firstLine="720"/>
        <w:rPr>
          <w:rFonts w:ascii="Verdana" w:hAnsi="Verdana" w:cs="Times New Roman"/>
          <w:i/>
          <w:iCs/>
          <w:sz w:val="18"/>
          <w:szCs w:val="18"/>
        </w:rPr>
      </w:pPr>
    </w:p>
    <w:p w14:paraId="62748300" w14:textId="77777777" w:rsidR="00630684" w:rsidRDefault="00196AC4" w:rsidP="007B0D94">
      <w:pPr>
        <w:spacing w:after="0" w:line="240" w:lineRule="auto"/>
        <w:ind w:firstLine="720"/>
        <w:rPr>
          <w:rFonts w:ascii="Verdana" w:hAnsi="Verdana" w:cs="Times New Roman"/>
          <w:i/>
          <w:iCs/>
          <w:sz w:val="18"/>
          <w:szCs w:val="18"/>
        </w:rPr>
      </w:pPr>
      <w:r w:rsidRPr="00630684">
        <w:rPr>
          <w:rFonts w:ascii="Verdana" w:hAnsi="Verdana" w:cs="Times New Roman"/>
          <w:i/>
          <w:iCs/>
          <w:sz w:val="18"/>
          <w:szCs w:val="18"/>
        </w:rPr>
        <w:t xml:space="preserve">The other boys and girls began to giggle and smirk over Teddy’s gifts, but Miss Thompson at least had enough sense to silence them by immediately putting on the bracelet and dotting some of the perfume on her wrist. Holding her wrist up for the other children to smell, she said, “Doesn’t it smell lovely?” The other children, taking their cue from the teacher, readily agreed with “oohs” and “ahs.” When school was over and the other children had left, Teddy lingered behind. He slowly came over to her desk and said softly, “Miss Thompson? Miss Thompson, you smell just like my mother…and her bracelet looks real pretty on you too. I’m glad you liked my presents.” </w:t>
      </w:r>
    </w:p>
    <w:p w14:paraId="6795CA63" w14:textId="77777777" w:rsidR="00630684" w:rsidRDefault="00630684" w:rsidP="007B0D94">
      <w:pPr>
        <w:spacing w:after="0" w:line="240" w:lineRule="auto"/>
        <w:ind w:firstLine="720"/>
        <w:rPr>
          <w:rFonts w:ascii="Verdana" w:hAnsi="Verdana" w:cs="Times New Roman"/>
          <w:i/>
          <w:iCs/>
          <w:sz w:val="18"/>
          <w:szCs w:val="18"/>
        </w:rPr>
      </w:pPr>
    </w:p>
    <w:p w14:paraId="321FAFEE" w14:textId="77777777" w:rsidR="00630684" w:rsidRDefault="00196AC4" w:rsidP="007B0D94">
      <w:pPr>
        <w:spacing w:after="0" w:line="240" w:lineRule="auto"/>
        <w:ind w:firstLine="720"/>
        <w:rPr>
          <w:rFonts w:ascii="Verdana" w:hAnsi="Verdana" w:cs="Times New Roman"/>
          <w:i/>
          <w:iCs/>
          <w:sz w:val="18"/>
          <w:szCs w:val="18"/>
        </w:rPr>
      </w:pPr>
      <w:r w:rsidRPr="00630684">
        <w:rPr>
          <w:rFonts w:ascii="Verdana" w:hAnsi="Verdana" w:cs="Times New Roman"/>
          <w:i/>
          <w:iCs/>
          <w:sz w:val="18"/>
          <w:szCs w:val="18"/>
        </w:rPr>
        <w:t xml:space="preserve">When Teddy left, Miss Thompson got down on her knees and asked God to forgive her. The next day when the children came to school, they were welcomed by a new teacher. Miss Thompson had become a different person. She was no longer just a teacher; she had become an agent of God, committed to loving her children and doing things for them that would live on after her. She helped all the children, but especially the slow ones, and especially Teddy Stallard. By the end of that school year, Teddy showed dramatic improvement. He caught up with most of the students and was even ahead of some. </w:t>
      </w:r>
    </w:p>
    <w:p w14:paraId="7DBA49C8" w14:textId="77777777" w:rsidR="00630684" w:rsidRDefault="00630684" w:rsidP="007B0D94">
      <w:pPr>
        <w:spacing w:after="0" w:line="240" w:lineRule="auto"/>
        <w:ind w:firstLine="720"/>
        <w:rPr>
          <w:rFonts w:ascii="Verdana" w:hAnsi="Verdana" w:cs="Times New Roman"/>
          <w:i/>
          <w:iCs/>
          <w:sz w:val="18"/>
          <w:szCs w:val="18"/>
        </w:rPr>
      </w:pPr>
    </w:p>
    <w:p w14:paraId="4702550D" w14:textId="04AD0C37" w:rsidR="00795CA0" w:rsidRDefault="00196AC4" w:rsidP="007B0D94">
      <w:pPr>
        <w:spacing w:after="0" w:line="240" w:lineRule="auto"/>
        <w:ind w:firstLine="720"/>
        <w:rPr>
          <w:rFonts w:ascii="Verdana" w:hAnsi="Verdana" w:cs="Times New Roman"/>
          <w:i/>
          <w:iCs/>
          <w:sz w:val="18"/>
          <w:szCs w:val="18"/>
        </w:rPr>
      </w:pPr>
      <w:r w:rsidRPr="00630684">
        <w:rPr>
          <w:rFonts w:ascii="Verdana" w:hAnsi="Verdana" w:cs="Times New Roman"/>
          <w:i/>
          <w:iCs/>
          <w:sz w:val="18"/>
          <w:szCs w:val="18"/>
        </w:rPr>
        <w:t xml:space="preserve">Once the school year ended, Miss Thompson didn’t hear from Teddy for a long time. Then one day she received a note that read: Dear Miss Thompson, I wanted you to be the first to know. I will be graduating second in my class. Love, Teddy Stallard Four years later, another note came: Dear Miss Thompson, They just told me I will be graduating first in my class. I wanted you to be the first to know. The university has not been easy, but I have had a good four years. Love, Teddy Stallard And, four years later: Dear Miss Thompson, As of today, I am Theodore Stallard, M.D. How about that? I wanted you to be the first to know. I am getting married next month, the twenty-seventh to be exact. I want you to come and sit where my mother would sit if she were alive. You are the only family I have now. Dad died last year. Love, Teddy Stallard Miss Thompson went to that wedding and sat where Teddy’s mother would have sat. She deserved to be there; she had done something for Teddy that he could never forget.  </w:t>
      </w:r>
    </w:p>
    <w:p w14:paraId="101B7A2C" w14:textId="77777777" w:rsidR="00630684" w:rsidRPr="00630684" w:rsidRDefault="00630684" w:rsidP="007B0D94">
      <w:pPr>
        <w:spacing w:after="0" w:line="240" w:lineRule="auto"/>
        <w:ind w:firstLine="720"/>
        <w:rPr>
          <w:rFonts w:ascii="Verdana" w:hAnsi="Verdana" w:cs="Times New Roman"/>
          <w:i/>
          <w:iCs/>
          <w:sz w:val="18"/>
          <w:szCs w:val="18"/>
        </w:rPr>
      </w:pPr>
    </w:p>
    <w:p w14:paraId="772AD14D" w14:textId="0CDEDE0C" w:rsidR="007B0D94" w:rsidRPr="00630684" w:rsidRDefault="007B0D94" w:rsidP="007B0D94">
      <w:pPr>
        <w:spacing w:after="0" w:line="240" w:lineRule="auto"/>
        <w:ind w:firstLine="720"/>
        <w:rPr>
          <w:rFonts w:ascii="Verdana" w:hAnsi="Verdana" w:cs="Times New Roman"/>
          <w:sz w:val="18"/>
          <w:szCs w:val="18"/>
        </w:rPr>
      </w:pPr>
      <w:r w:rsidRPr="00630684">
        <w:rPr>
          <w:rFonts w:ascii="Verdana" w:hAnsi="Verdana" w:cs="Times New Roman"/>
          <w:sz w:val="18"/>
          <w:szCs w:val="18"/>
        </w:rPr>
        <w:t>On Christmas Day, two thousand years ago, God came to our rescue. And now, because of Christ, the true, lasting joy that each one of us desires more than anything else, is possible. That's why the Entrance Antiphon doesn't just say, "Rejoice." It says, "Rejoice in the Lord."</w:t>
      </w:r>
    </w:p>
    <w:p w14:paraId="385DF407" w14:textId="77777777" w:rsidR="00C15150" w:rsidRPr="00630684" w:rsidRDefault="00C15150" w:rsidP="007B0D94">
      <w:pPr>
        <w:spacing w:after="0" w:line="240" w:lineRule="auto"/>
        <w:ind w:firstLine="720"/>
        <w:rPr>
          <w:rFonts w:ascii="Verdana" w:hAnsi="Verdana" w:cs="Times New Roman"/>
          <w:sz w:val="18"/>
          <w:szCs w:val="18"/>
        </w:rPr>
      </w:pPr>
    </w:p>
    <w:p w14:paraId="608E8D7C" w14:textId="686EDE53" w:rsidR="007B0D94" w:rsidRPr="00630684" w:rsidRDefault="00C15150" w:rsidP="00C15150">
      <w:pPr>
        <w:spacing w:after="0" w:line="240" w:lineRule="auto"/>
        <w:jc w:val="center"/>
        <w:rPr>
          <w:rFonts w:ascii="Verdana" w:hAnsi="Verdana" w:cs="Times New Roman"/>
          <w:b/>
          <w:bCs/>
          <w:sz w:val="18"/>
          <w:szCs w:val="18"/>
        </w:rPr>
      </w:pPr>
      <w:r w:rsidRPr="00630684">
        <w:rPr>
          <w:rFonts w:ascii="Verdana" w:hAnsi="Verdana" w:cs="Times New Roman"/>
          <w:b/>
          <w:bCs/>
          <w:sz w:val="18"/>
          <w:szCs w:val="18"/>
        </w:rPr>
        <w:t>Peace and Blessings</w:t>
      </w:r>
    </w:p>
    <w:p w14:paraId="0469359F" w14:textId="17862785" w:rsidR="00795CA0" w:rsidRPr="00630684" w:rsidRDefault="00C15150" w:rsidP="000B3C54">
      <w:pPr>
        <w:spacing w:after="0" w:line="240" w:lineRule="auto"/>
        <w:jc w:val="center"/>
        <w:rPr>
          <w:rFonts w:ascii="Verdana" w:hAnsi="Verdana" w:cs="Times New Roman"/>
          <w:sz w:val="18"/>
          <w:szCs w:val="18"/>
        </w:rPr>
      </w:pPr>
      <w:r w:rsidRPr="00630684">
        <w:rPr>
          <w:rFonts w:ascii="Verdana" w:hAnsi="Verdana" w:cs="Times New Roman"/>
          <w:b/>
          <w:bCs/>
          <w:sz w:val="18"/>
          <w:szCs w:val="18"/>
        </w:rPr>
        <w:t>Deacon Steve</w:t>
      </w:r>
    </w:p>
    <w:sectPr w:rsidR="00795CA0" w:rsidRPr="00630684" w:rsidSect="007B0D94">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C721E"/>
    <w:multiLevelType w:val="multilevel"/>
    <w:tmpl w:val="5BE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24983"/>
    <w:multiLevelType w:val="multilevel"/>
    <w:tmpl w:val="C1E4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4E66CE"/>
    <w:multiLevelType w:val="multilevel"/>
    <w:tmpl w:val="9386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C6222C"/>
    <w:multiLevelType w:val="multilevel"/>
    <w:tmpl w:val="533A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C003A1"/>
    <w:multiLevelType w:val="multilevel"/>
    <w:tmpl w:val="B38E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CE1B90"/>
    <w:multiLevelType w:val="multilevel"/>
    <w:tmpl w:val="27AA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667270">
    <w:abstractNumId w:val="3"/>
  </w:num>
  <w:num w:numId="2" w16cid:durableId="299308887">
    <w:abstractNumId w:val="4"/>
  </w:num>
  <w:num w:numId="3" w16cid:durableId="1938371048">
    <w:abstractNumId w:val="1"/>
  </w:num>
  <w:num w:numId="4" w16cid:durableId="1246721308">
    <w:abstractNumId w:val="2"/>
  </w:num>
  <w:num w:numId="5" w16cid:durableId="707493255">
    <w:abstractNumId w:val="0"/>
  </w:num>
  <w:num w:numId="6" w16cid:durableId="571737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31"/>
    <w:rsid w:val="000619E4"/>
    <w:rsid w:val="000B3C54"/>
    <w:rsid w:val="00152DEF"/>
    <w:rsid w:val="00196AC4"/>
    <w:rsid w:val="001C5B57"/>
    <w:rsid w:val="00287FC1"/>
    <w:rsid w:val="004C10C8"/>
    <w:rsid w:val="004D2131"/>
    <w:rsid w:val="00630684"/>
    <w:rsid w:val="006352EA"/>
    <w:rsid w:val="00763A81"/>
    <w:rsid w:val="00780F03"/>
    <w:rsid w:val="00795CA0"/>
    <w:rsid w:val="007B0D94"/>
    <w:rsid w:val="009E6F4D"/>
    <w:rsid w:val="00C15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E6D4"/>
  <w15:chartTrackingRefBased/>
  <w15:docId w15:val="{78F7AA83-4468-4928-8A12-014550DC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12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Kula</dc:creator>
  <cp:keywords/>
  <dc:description/>
  <cp:lastModifiedBy>Ed Fitz</cp:lastModifiedBy>
  <cp:revision>4</cp:revision>
  <dcterms:created xsi:type="dcterms:W3CDTF">2023-12-13T18:24:00Z</dcterms:created>
  <dcterms:modified xsi:type="dcterms:W3CDTF">2023-12-13T22:29:00Z</dcterms:modified>
</cp:coreProperties>
</file>